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5846ED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485B78" w:rsidRDefault="005846ED">
                  <w:pPr>
                    <w:pStyle w:val="Titolo1"/>
                  </w:pPr>
                  <w:r>
                    <w:t>Sesto</w:t>
                  </w:r>
                  <w:r w:rsidR="001B430D">
                    <w:t xml:space="preserve"> punto del programma:</w:t>
                  </w:r>
                </w:p>
                <w:p w:rsidR="005846ED" w:rsidRPr="005846ED" w:rsidRDefault="005846ED" w:rsidP="005846ED">
                  <w:pPr>
                    <w:shd w:val="clear" w:color="auto" w:fill="FFFFFF"/>
                    <w:spacing w:before="100" w:beforeAutospacing="1" w:after="90" w:line="240" w:lineRule="auto"/>
                    <w:ind w:left="600"/>
                    <w:rPr>
                      <w:rFonts w:ascii="Segoe UI" w:eastAsia="Times New Roman" w:hAnsi="Segoe UI" w:cs="Segoe UI"/>
                      <w:color w:val="686868"/>
                      <w:sz w:val="27"/>
                      <w:szCs w:val="27"/>
                      <w:lang w:eastAsia="it-IT"/>
                    </w:rPr>
                  </w:pPr>
                  <w:r w:rsidRPr="005846ED">
                    <w:rPr>
                      <w:rFonts w:ascii="Segoe UI" w:eastAsia="Times New Roman" w:hAnsi="Segoe UI" w:cs="Segoe UI"/>
                      <w:b/>
                      <w:bCs/>
                      <w:color w:val="686868"/>
                      <w:sz w:val="27"/>
                      <w:szCs w:val="27"/>
                      <w:lang w:eastAsia="it-IT"/>
                    </w:rPr>
                    <w:t>Scuola e Occupazione</w:t>
                  </w:r>
                  <w:r w:rsidRPr="005846ED">
                    <w:rPr>
                      <w:rFonts w:ascii="Segoe UI" w:eastAsia="Times New Roman" w:hAnsi="Segoe UI" w:cs="Segoe UI"/>
                      <w:color w:val="686868"/>
                      <w:sz w:val="27"/>
                      <w:szCs w:val="27"/>
                      <w:lang w:eastAsia="it-IT"/>
                    </w:rPr>
                    <w:t> – Per quanto riguarda i servizi scolastici, che non sono certo solo rappresentati da uno scuolabus e da una biblioteca, bisogna potenziare i servizi agli studenti, prime tra tutti linee digitali più efficienti e possibilità di accedere ai centri di orientamento per dare un reale sostegno al futuro dei nostri figli e non semp</w:t>
                  </w:r>
                  <w:r>
                    <w:rPr>
                      <w:rFonts w:ascii="Segoe UI" w:eastAsia="Times New Roman" w:hAnsi="Segoe UI" w:cs="Segoe UI"/>
                      <w:color w:val="686868"/>
                      <w:sz w:val="27"/>
                      <w:szCs w:val="27"/>
                      <w:lang w:eastAsia="it-IT"/>
                    </w:rPr>
                    <w:t>licemente “mandarli a scuola”.</w:t>
                  </w:r>
                  <w:r w:rsidRPr="005846ED">
                    <w:rPr>
                      <w:rFonts w:ascii="Segoe UI" w:eastAsia="Times New Roman" w:hAnsi="Segoe UI" w:cs="Segoe UI"/>
                      <w:color w:val="686868"/>
                      <w:sz w:val="27"/>
                      <w:szCs w:val="27"/>
                      <w:lang w:eastAsia="it-IT"/>
                    </w:rPr>
                    <w:t xml:space="preserve"> </w:t>
                  </w:r>
                  <w:bookmarkStart w:id="0" w:name="_GoBack"/>
                  <w:bookmarkEnd w:id="0"/>
                </w:p>
                <w:p w:rsidR="008E1F7E" w:rsidRPr="007A7DC4" w:rsidRDefault="008E1F7E" w:rsidP="008E1F7E">
                  <w:pPr>
                    <w:shd w:val="clear" w:color="auto" w:fill="FFFFFF"/>
                    <w:spacing w:beforeAutospacing="1" w:after="0" w:line="240" w:lineRule="auto"/>
                    <w:rPr>
                      <w:rFonts w:ascii="Segoe UI" w:eastAsia="Times New Roman" w:hAnsi="Segoe UI" w:cs="Segoe UI"/>
                      <w:color w:val="686868"/>
                      <w:lang w:eastAsia="it-IT"/>
                    </w:rPr>
                  </w:pPr>
                </w:p>
                <w:p w:rsidR="00C7024F" w:rsidRDefault="00C7024F" w:rsidP="008E1F7E">
                  <w:pPr>
                    <w:shd w:val="clear" w:color="auto" w:fill="FFFFFF"/>
                    <w:spacing w:before="100" w:beforeAutospacing="1" w:after="90" w:line="240" w:lineRule="auto"/>
                  </w:pPr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9" w:history="1">
                    <w:r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5846ED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 w:rsidR="001B430D"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306"/>
    <w:multiLevelType w:val="multilevel"/>
    <w:tmpl w:val="796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57931"/>
    <w:multiLevelType w:val="multilevel"/>
    <w:tmpl w:val="4CD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40CEA"/>
    <w:multiLevelType w:val="multilevel"/>
    <w:tmpl w:val="32DA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464E"/>
    <w:multiLevelType w:val="multilevel"/>
    <w:tmpl w:val="A22A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846ED"/>
    <w:rsid w:val="005D434A"/>
    <w:rsid w:val="007A7DC4"/>
    <w:rsid w:val="00824FD7"/>
    <w:rsid w:val="008E1F7E"/>
    <w:rsid w:val="00954020"/>
    <w:rsid w:val="00BD7C98"/>
    <w:rsid w:val="00C402B4"/>
    <w:rsid w:val="00C7024F"/>
    <w:rsid w:val="00CA6AB4"/>
    <w:rsid w:val="00D86D0B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CB1A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adeglitali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000000" w:rsidRDefault="00891580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000000" w:rsidRDefault="00891580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0"/>
    <w:rsid w:val="008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2012-12-25T21:02:00Z</cp:lastPrinted>
  <dcterms:created xsi:type="dcterms:W3CDTF">2019-05-01T13:34:00Z</dcterms:created>
  <dcterms:modified xsi:type="dcterms:W3CDTF">2019-05-01T13:34:00Z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