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del layout generale del volantino"/>
      </w:tblPr>
      <w:tblGrid>
        <w:gridCol w:w="7200"/>
        <w:gridCol w:w="144"/>
        <w:gridCol w:w="3456"/>
      </w:tblGrid>
      <w:tr w:rsidR="00485B78" w:rsidTr="00C402B4">
        <w:trPr>
          <w:trHeight w:hRule="exact" w:val="14743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del corpo del volantino"/>
            </w:tblPr>
            <w:tblGrid>
              <w:gridCol w:w="7200"/>
            </w:tblGrid>
            <w:tr w:rsidR="00485B78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485B78" w:rsidRDefault="00824FD7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561840" cy="4572000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asadeglitaliani-logo-trasparente.jpe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61840" cy="457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85B78" w:rsidTr="00C402B4">
              <w:trPr>
                <w:trHeight w:hRule="exact" w:val="6125"/>
              </w:trPr>
              <w:tc>
                <w:tcPr>
                  <w:tcW w:w="7200" w:type="dxa"/>
                </w:tcPr>
                <w:p w:rsidR="00485B78" w:rsidRDefault="007A7DC4">
                  <w:pPr>
                    <w:pStyle w:val="Sottotitolo"/>
                  </w:pPr>
                  <w:sdt>
                    <w:sdtPr>
                      <w:id w:val="1308741240"/>
                      <w:placeholder>
                        <w:docPart w:val="75A828D01979464782488F66F6FEDC0F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BD7C98">
                        <w:rPr>
                          <w:lang w:bidi="it-IT"/>
                        </w:rPr>
                        <w:t>[Data]</w:t>
                      </w:r>
                    </w:sdtContent>
                  </w:sdt>
                </w:p>
                <w:p w:rsidR="00485B78" w:rsidRDefault="001B430D">
                  <w:pPr>
                    <w:pStyle w:val="Titolo"/>
                  </w:pPr>
                  <w:r>
                    <w:t xml:space="preserve">bregano </w:t>
                  </w:r>
                </w:p>
                <w:p w:rsidR="00485B78" w:rsidRDefault="007A7DC4">
                  <w:pPr>
                    <w:pStyle w:val="Titolo1"/>
                  </w:pPr>
                  <w:r>
                    <w:t>Quarto</w:t>
                  </w:r>
                  <w:r w:rsidR="001B430D">
                    <w:t xml:space="preserve"> punto del programma:</w:t>
                  </w:r>
                </w:p>
                <w:p w:rsidR="007A7DC4" w:rsidRPr="007A7DC4" w:rsidRDefault="007A7DC4" w:rsidP="007A7DC4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Autospacing="1" w:after="0" w:line="240" w:lineRule="auto"/>
                    <w:ind w:left="312"/>
                    <w:rPr>
                      <w:rFonts w:ascii="Segoe UI" w:eastAsia="Times New Roman" w:hAnsi="Segoe UI" w:cs="Segoe UI"/>
                      <w:color w:val="686868"/>
                      <w:lang w:eastAsia="it-IT"/>
                    </w:rPr>
                  </w:pPr>
                  <w:r w:rsidRPr="007A7DC4">
                    <w:rPr>
                      <w:rFonts w:ascii="Segoe UI" w:eastAsia="Times New Roman" w:hAnsi="Segoe UI" w:cs="Segoe UI"/>
                      <w:b/>
                      <w:bCs/>
                      <w:color w:val="191E23"/>
                      <w:shd w:val="clear" w:color="auto" w:fill="E8EAEB"/>
                      <w:lang w:eastAsia="it-IT"/>
                    </w:rPr>
                    <w:t>﻿Trasporti pubblici</w:t>
                  </w:r>
                  <w:r w:rsidRPr="007A7DC4">
                    <w:rPr>
                      <w:rFonts w:ascii="Segoe UI" w:eastAsia="Times New Roman" w:hAnsi="Segoe UI" w:cs="Segoe UI"/>
                      <w:color w:val="686868"/>
                      <w:lang w:eastAsia="it-IT"/>
                    </w:rPr>
                    <w:t xml:space="preserve"> - Scarsi ed inadeguati alla dimensione viaria e con i rischi legati alla circolazione totalmente scaricati sugli utenti. </w:t>
                  </w:r>
                  <w:proofErr w:type="gramStart"/>
                  <w:r w:rsidRPr="007A7DC4">
                    <w:rPr>
                      <w:rFonts w:ascii="Segoe UI" w:eastAsia="Times New Roman" w:hAnsi="Segoe UI" w:cs="Segoe UI"/>
                      <w:color w:val="686868"/>
                      <w:lang w:eastAsia="it-IT"/>
                    </w:rPr>
                    <w:t>E’</w:t>
                  </w:r>
                  <w:proofErr w:type="gramEnd"/>
                  <w:r w:rsidRPr="007A7DC4">
                    <w:rPr>
                      <w:rFonts w:ascii="Segoe UI" w:eastAsia="Times New Roman" w:hAnsi="Segoe UI" w:cs="Segoe UI"/>
                      <w:color w:val="686868"/>
                      <w:lang w:eastAsia="it-IT"/>
                    </w:rPr>
                    <w:t xml:space="preserve"> semplicemente ridicolo presupporre che bastino dei rallentatori (dossi) per rendere sicura la circolazione. </w:t>
                  </w:r>
                </w:p>
                <w:p w:rsidR="007A7DC4" w:rsidRPr="007A7DC4" w:rsidRDefault="007A7DC4" w:rsidP="007A7DC4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90" w:line="240" w:lineRule="auto"/>
                    <w:ind w:left="312"/>
                    <w:rPr>
                      <w:rFonts w:ascii="Segoe UI" w:eastAsia="Times New Roman" w:hAnsi="Segoe UI" w:cs="Segoe UI"/>
                      <w:color w:val="686868"/>
                      <w:lang w:eastAsia="it-IT"/>
                    </w:rPr>
                  </w:pPr>
                  <w:r w:rsidRPr="007A7DC4">
                    <w:rPr>
                      <w:rFonts w:ascii="Segoe UI" w:eastAsia="Times New Roman" w:hAnsi="Segoe UI" w:cs="Segoe UI"/>
                      <w:b/>
                      <w:bCs/>
                      <w:color w:val="686868"/>
                      <w:lang w:eastAsia="it-IT"/>
                    </w:rPr>
                    <w:t xml:space="preserve">Polizia Locale </w:t>
                  </w:r>
                  <w:r w:rsidRPr="007A7DC4">
                    <w:rPr>
                      <w:rFonts w:ascii="Segoe UI" w:eastAsia="Times New Roman" w:hAnsi="Segoe UI" w:cs="Segoe UI"/>
                      <w:color w:val="686868"/>
                      <w:lang w:eastAsia="it-IT"/>
                    </w:rPr>
                    <w:t>- Il potenziamento del servizio di Polizia Locale deve essere fatto seguendo precise linee di sviluppo riguardanti la sicurezza del cittadino e soprattutto il coordinamento con le altre forze di polizia deve essere effettivo e non solo di facciata. La Polizia Locale è al servizio dei cittadini non delle pubbliche amministrazioni, questo si fa spesso fatica a comprendere e a mettere in atto.</w:t>
                  </w:r>
                </w:p>
                <w:p w:rsidR="007A7DC4" w:rsidRPr="007A7DC4" w:rsidRDefault="007A7DC4" w:rsidP="007A7DC4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90" w:line="240" w:lineRule="auto"/>
                    <w:ind w:left="312"/>
                    <w:rPr>
                      <w:rFonts w:ascii="Segoe UI" w:eastAsia="Times New Roman" w:hAnsi="Segoe UI" w:cs="Segoe UI"/>
                      <w:color w:val="686868"/>
                      <w:lang w:eastAsia="it-IT"/>
                    </w:rPr>
                  </w:pPr>
                  <w:r w:rsidRPr="007A7DC4">
                    <w:rPr>
                      <w:rFonts w:ascii="Segoe UI" w:eastAsia="Times New Roman" w:hAnsi="Segoe UI" w:cs="Segoe UI"/>
                      <w:b/>
                      <w:bCs/>
                      <w:color w:val="686868"/>
                      <w:lang w:eastAsia="it-IT"/>
                    </w:rPr>
                    <w:t>Servizi alla popolazione e scolastici -</w:t>
                  </w:r>
                  <w:r w:rsidRPr="007A7DC4">
                    <w:rPr>
                      <w:rFonts w:ascii="Segoe UI" w:eastAsia="Times New Roman" w:hAnsi="Segoe UI" w:cs="Segoe UI"/>
                      <w:color w:val="686868"/>
                      <w:lang w:eastAsia="it-IT"/>
                    </w:rPr>
                    <w:t xml:space="preserve"> Bisognerà aumentarli e non diminuirli come spesso avviene e neppure aumentarne costi. Non ci si deve basare solo su quanto assegnato ai comuni ma presentare progetti ai competenti organi provinciali e regionali che facciano fronte ai reali bisogni con uno sportello di ascolto efficiente. </w:t>
                  </w:r>
                </w:p>
                <w:p w:rsidR="00C7024F" w:rsidRDefault="00C7024F" w:rsidP="00C7024F">
                  <w:bookmarkStart w:id="0" w:name="_GoBack"/>
                  <w:bookmarkEnd w:id="0"/>
                </w:p>
              </w:tc>
            </w:tr>
            <w:tr w:rsidR="00485B78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485B78" w:rsidRDefault="00824FD7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912495" cy="914400"/>
                        <wp:effectExtent l="0" t="0" r="1905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casadeglitaliani-logo-trasparente.jpe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2495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5B78" w:rsidRDefault="00485B78"/>
        </w:tc>
        <w:tc>
          <w:tcPr>
            <w:tcW w:w="144" w:type="dxa"/>
          </w:tcPr>
          <w:p w:rsidR="00485B78" w:rsidRDefault="00485B78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della barra laterale del volantino"/>
            </w:tblPr>
            <w:tblGrid>
              <w:gridCol w:w="3456"/>
            </w:tblGrid>
            <w:tr w:rsidR="00485B78" w:rsidTr="005D434A">
              <w:trPr>
                <w:trHeight w:hRule="exact" w:val="11152"/>
              </w:trPr>
              <w:tc>
                <w:tcPr>
                  <w:tcW w:w="3456" w:type="dxa"/>
                  <w:shd w:val="clear" w:color="auto" w:fill="97C83C" w:themeFill="accent2"/>
                  <w:vAlign w:val="center"/>
                </w:tcPr>
                <w:p w:rsidR="00954020" w:rsidRDefault="001B430D" w:rsidP="001B430D">
                  <w:pPr>
                    <w:pStyle w:val="Titolo2"/>
                    <w:jc w:val="left"/>
                  </w:pPr>
                  <w:r>
                    <w:t xml:space="preserve">Elezioni Ammnistrative 2019 a </w:t>
                  </w:r>
                  <w:r w:rsidR="00954020">
                    <w:t>Bregano</w:t>
                  </w:r>
                </w:p>
                <w:p w:rsidR="00954020" w:rsidRPr="001B430D" w:rsidRDefault="001B430D" w:rsidP="001B430D">
                  <w:pPr>
                    <w:pStyle w:val="Linea"/>
                    <w:ind w:left="0"/>
                    <w:rPr>
                      <w:sz w:val="24"/>
                      <w:szCs w:val="24"/>
                    </w:rPr>
                  </w:pPr>
                  <w:proofErr w:type="gramStart"/>
                  <w:r w:rsidRPr="001B430D">
                    <w:rPr>
                      <w:rFonts w:ascii="Segoe UI" w:hAnsi="Segoe UI" w:cs="Segoe UI"/>
                      <w:color w:val="686868"/>
                      <w:sz w:val="24"/>
                      <w:szCs w:val="24"/>
                      <w:shd w:val="clear" w:color="auto" w:fill="FFFFFF"/>
                    </w:rPr>
                    <w:t>Candidato  sindaco</w:t>
                  </w:r>
                  <w:proofErr w:type="gramEnd"/>
                </w:p>
                <w:p w:rsidR="00954020" w:rsidRPr="00954020" w:rsidRDefault="00954020" w:rsidP="00954020">
                  <w:pPr>
                    <w:pStyle w:val="Titolo2"/>
                    <w:jc w:val="left"/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Dr.Gianni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Armiraglio</w:t>
                  </w:r>
                  <w:proofErr w:type="spellEnd"/>
                </w:p>
                <w:p w:rsidR="00824FD7" w:rsidRPr="00954020" w:rsidRDefault="00824FD7" w:rsidP="00824FD7">
                  <w:pPr>
                    <w:pStyle w:val="Linea"/>
                    <w:ind w:left="0"/>
                    <w:jc w:val="left"/>
                    <w:rPr>
                      <w:sz w:val="36"/>
                      <w:szCs w:val="36"/>
                    </w:rPr>
                  </w:pPr>
                  <w:r w:rsidRPr="00824FD7">
                    <w:rPr>
                      <w:rFonts w:ascii="Segoe UI" w:hAnsi="Segoe UI" w:cs="Segoe UI"/>
                      <w:color w:val="686868"/>
                      <w:sz w:val="36"/>
                      <w:szCs w:val="36"/>
                      <w:shd w:val="clear" w:color="auto" w:fill="FFFFFF"/>
                    </w:rPr>
                    <w:t xml:space="preserve"> </w:t>
                  </w:r>
                  <w:r w:rsidRPr="00824FD7">
                    <w:rPr>
                      <w:rFonts w:ascii="Segoe UI" w:hAnsi="Segoe UI" w:cs="Segoe UI"/>
                      <w:color w:val="686868"/>
                      <w:sz w:val="36"/>
                      <w:szCs w:val="36"/>
                      <w:shd w:val="clear" w:color="auto" w:fill="FFFFFF"/>
                    </w:rPr>
                    <w:t xml:space="preserve"> </w:t>
                  </w:r>
                  <w:r w:rsidR="00954020" w:rsidRPr="00954020">
                    <w:rPr>
                      <w:rFonts w:ascii="Segoe UI" w:hAnsi="Segoe UI" w:cs="Segoe UI"/>
                      <w:color w:val="686868"/>
                      <w:sz w:val="36"/>
                      <w:szCs w:val="36"/>
                      <w:shd w:val="clear" w:color="auto" w:fill="FFFFFF"/>
                    </w:rPr>
                    <w:t xml:space="preserve">  </w:t>
                  </w:r>
                  <w:r w:rsidRPr="00954020">
                    <w:rPr>
                      <w:rFonts w:ascii="Segoe UI" w:hAnsi="Segoe UI" w:cs="Segoe UI"/>
                      <w:color w:val="686868"/>
                      <w:sz w:val="36"/>
                      <w:szCs w:val="36"/>
                      <w:shd w:val="clear" w:color="auto" w:fill="FFFFFF"/>
                    </w:rPr>
                    <w:t xml:space="preserve">      </w:t>
                  </w:r>
                </w:p>
                <w:p w:rsidR="00485B78" w:rsidRPr="00824FD7" w:rsidRDefault="00824FD7">
                  <w:pPr>
                    <w:pStyle w:val="Titolo2"/>
                    <w:rPr>
                      <w:rStyle w:val="Grigliatabella"/>
                      <w:rFonts w:ascii="Segoe UI" w:hAnsi="Segoe UI" w:cs="Segoe UI"/>
                      <w:b/>
                      <w:bCs/>
                      <w:color w:val="191E23"/>
                      <w:sz w:val="16"/>
                      <w:szCs w:val="16"/>
                      <w:shd w:val="clear" w:color="auto" w:fill="E8EAEB"/>
                    </w:rPr>
                  </w:pPr>
                  <w:r w:rsidRPr="00824FD7">
                    <w:rPr>
                      <w:rStyle w:val="Grigliatabella"/>
                      <w:rFonts w:ascii="Segoe UI" w:hAnsi="Segoe UI" w:cs="Segoe UI"/>
                      <w:b/>
                      <w:bCs/>
                      <w:color w:val="191E23"/>
                      <w:sz w:val="16"/>
                      <w:szCs w:val="16"/>
                      <w:shd w:val="clear" w:color="auto" w:fill="E8EAEB"/>
                    </w:rPr>
                    <w:t>CASADEGLITALIANI è il nuovo movimento che simboleggia, con il suo logo, una casa stilizzata tricolore, quella che ogni donna o uomo, giovane o anziano, al di là delle differenze sociali, dei credi politici e religiosi dovrebbe difendere: la propria casa, intesa sia come quella dove abitiamo o dove vorremmo abitare, sia come quel luogo dove tutti vorrebbero vivere vedendo tutelati i propri diritti.</w:t>
                  </w:r>
                </w:p>
                <w:p w:rsidR="00824FD7" w:rsidRPr="00824FD7" w:rsidRDefault="00824FD7" w:rsidP="00824FD7">
                  <w:pPr>
                    <w:pStyle w:val="Linea"/>
                    <w:rPr>
                      <w:sz w:val="16"/>
                      <w:szCs w:val="16"/>
                    </w:rPr>
                  </w:pPr>
                </w:p>
                <w:p w:rsidR="00824FD7" w:rsidRPr="00824FD7" w:rsidRDefault="00824FD7">
                  <w:pPr>
                    <w:pStyle w:val="Titolo2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824FD7">
                    <w:rPr>
                      <w:sz w:val="16"/>
                      <w:szCs w:val="16"/>
                      <w:lang w:val="en-US"/>
                    </w:rPr>
                    <w:t>Sito</w:t>
                  </w:r>
                  <w:proofErr w:type="spellEnd"/>
                  <w:r w:rsidRPr="00824FD7">
                    <w:rPr>
                      <w:sz w:val="16"/>
                      <w:szCs w:val="16"/>
                      <w:lang w:val="en-US"/>
                    </w:rPr>
                    <w:t>:</w:t>
                  </w:r>
                </w:p>
                <w:p w:rsidR="001B430D" w:rsidRDefault="00824FD7">
                  <w:pPr>
                    <w:pStyle w:val="Titolo2"/>
                    <w:rPr>
                      <w:sz w:val="16"/>
                      <w:szCs w:val="16"/>
                      <w:lang w:val="en-US"/>
                    </w:rPr>
                  </w:pPr>
                  <w:hyperlink r:id="rId9" w:history="1">
                    <w:r w:rsidRPr="00824FD7">
                      <w:rPr>
                        <w:rStyle w:val="Collegamentoipertestuale"/>
                        <w:sz w:val="16"/>
                        <w:szCs w:val="16"/>
                        <w:lang w:val="en-US"/>
                      </w:rPr>
                      <w:t>www.casadeglitaliani.it</w:t>
                    </w:r>
                  </w:hyperlink>
                  <w:r w:rsidRPr="00824FD7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:rsidR="00824FD7" w:rsidRPr="00824FD7" w:rsidRDefault="00824FD7">
                  <w:pPr>
                    <w:pStyle w:val="Titolo2"/>
                    <w:rPr>
                      <w:sz w:val="16"/>
                      <w:szCs w:val="16"/>
                      <w:lang w:val="en-US"/>
                    </w:rPr>
                  </w:pPr>
                  <w:r w:rsidRPr="00824FD7">
                    <w:rPr>
                      <w:sz w:val="16"/>
                      <w:szCs w:val="16"/>
                      <w:lang w:val="en-US"/>
                    </w:rPr>
                    <w:t>mail:</w:t>
                  </w:r>
                </w:p>
                <w:p w:rsidR="00485B78" w:rsidRPr="00824FD7" w:rsidRDefault="00824FD7">
                  <w:pPr>
                    <w:pStyle w:val="Titolo2"/>
                    <w:rPr>
                      <w:sz w:val="16"/>
                      <w:szCs w:val="16"/>
                      <w:lang w:val="en-US"/>
                    </w:rPr>
                  </w:pPr>
                  <w:r w:rsidRPr="00824FD7">
                    <w:rPr>
                      <w:sz w:val="16"/>
                      <w:szCs w:val="16"/>
                      <w:lang w:val="en-US"/>
                    </w:rPr>
                    <w:t>presidente.criseo@casadeglitaliani.it</w:t>
                  </w:r>
                </w:p>
                <w:p w:rsidR="00485B78" w:rsidRPr="00824FD7" w:rsidRDefault="00485B78">
                  <w:pPr>
                    <w:pStyle w:val="Linea"/>
                    <w:rPr>
                      <w:sz w:val="16"/>
                      <w:szCs w:val="16"/>
                    </w:rPr>
                  </w:pPr>
                </w:p>
                <w:p w:rsidR="00485B78" w:rsidRPr="00824FD7" w:rsidRDefault="00485B78" w:rsidP="00954020">
                  <w:pPr>
                    <w:pStyle w:val="Titolo2"/>
                    <w:rPr>
                      <w:sz w:val="16"/>
                      <w:szCs w:val="16"/>
                    </w:rPr>
                  </w:pPr>
                </w:p>
              </w:tc>
            </w:tr>
            <w:tr w:rsidR="00485B78" w:rsidTr="005D434A">
              <w:trPr>
                <w:trHeight w:hRule="exact" w:val="143"/>
              </w:trPr>
              <w:tc>
                <w:tcPr>
                  <w:tcW w:w="3456" w:type="dxa"/>
                </w:tcPr>
                <w:p w:rsidR="00485B78" w:rsidRPr="00824FD7" w:rsidRDefault="00485B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85B78" w:rsidTr="005D434A">
              <w:trPr>
                <w:trHeight w:hRule="exact" w:val="3441"/>
              </w:trPr>
              <w:tc>
                <w:tcPr>
                  <w:tcW w:w="3456" w:type="dxa"/>
                  <w:shd w:val="clear" w:color="auto" w:fill="E03177" w:themeFill="accent1"/>
                  <w:vAlign w:val="center"/>
                </w:tcPr>
                <w:p w:rsidR="00485B78" w:rsidRDefault="00824FD7">
                  <w:pPr>
                    <w:pStyle w:val="Titolo3"/>
                  </w:pPr>
                  <w:r>
                    <w:t>casadeglitaliani</w:t>
                  </w:r>
                </w:p>
                <w:p w:rsidR="00485B78" w:rsidRDefault="007A7DC4">
                  <w:pPr>
                    <w:pStyle w:val="Informazionidicontatto"/>
                  </w:pPr>
                  <w:sdt>
                    <w:sdtPr>
                      <w:id w:val="857003158"/>
                      <w:placeholder>
                        <w:docPart w:val="809378D3358A4C128EEB2DA870E5ECF3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824FD7">
                        <w:t>Via Roma,</w:t>
                      </w:r>
                      <w:r w:rsidR="001B430D">
                        <w:t>4</w:t>
                      </w:r>
                      <w:r w:rsidR="00824FD7">
                        <w:t>2</w:t>
                      </w:r>
                      <w:r w:rsidR="00824FD7">
                        <w:br/>
                        <w:t>21019</w:t>
                      </w:r>
                      <w:r w:rsidR="00824FD7">
                        <w:br/>
                        <w:t>Somma Lombardo (VA)</w:t>
                      </w:r>
                    </w:sdtContent>
                  </w:sdt>
                </w:p>
                <w:p w:rsidR="00485B78" w:rsidRDefault="00824FD7">
                  <w:pPr>
                    <w:pStyle w:val="Informazionidicontatto"/>
                  </w:pPr>
                  <w:r w:rsidRPr="00824FD7">
                    <w:rPr>
                      <w:rFonts w:asciiTheme="majorHAnsi" w:eastAsiaTheme="majorEastAsia" w:hAnsiTheme="majorHAnsi" w:cstheme="majorBidi"/>
                      <w:sz w:val="20"/>
                      <w:szCs w:val="20"/>
                    </w:rPr>
                    <w:t>www.casadeglitaliani.it</w:t>
                  </w:r>
                  <w:r>
                    <w:rPr>
                      <w:rFonts w:asciiTheme="majorHAnsi" w:eastAsiaTheme="majorEastAsia" w:hAnsiTheme="majorHAnsi" w:cstheme="majorBidi"/>
                      <w:sz w:val="20"/>
                      <w:szCs w:val="20"/>
                    </w:rPr>
                    <w:br/>
                  </w:r>
                  <w:r>
                    <w:t>tel.3473142298</w:t>
                  </w:r>
                </w:p>
                <w:p w:rsidR="00485B78" w:rsidRDefault="00824FD7" w:rsidP="00824FD7">
                  <w:pPr>
                    <w:pStyle w:val="Data"/>
                  </w:pPr>
                  <w:r>
                    <w:t>si riceve per appuntamento</w:t>
                  </w:r>
                </w:p>
              </w:tc>
            </w:tr>
          </w:tbl>
          <w:p w:rsidR="00485B78" w:rsidRDefault="00485B78"/>
        </w:tc>
      </w:tr>
    </w:tbl>
    <w:p w:rsidR="00485B78" w:rsidRDefault="00485B78">
      <w:pPr>
        <w:pStyle w:val="Nessunaspaziatura"/>
      </w:pPr>
    </w:p>
    <w:sectPr w:rsidR="00485B78" w:rsidSect="00CA6AB4">
      <w:pgSz w:w="11906" w:h="16838" w:code="9"/>
      <w:pgMar w:top="1134" w:right="567" w:bottom="35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57931"/>
    <w:multiLevelType w:val="multilevel"/>
    <w:tmpl w:val="4CD2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8464E"/>
    <w:multiLevelType w:val="multilevel"/>
    <w:tmpl w:val="A22A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attachedTemplate r:id="rId1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D7"/>
    <w:rsid w:val="001B430D"/>
    <w:rsid w:val="00485B78"/>
    <w:rsid w:val="004A5530"/>
    <w:rsid w:val="005D434A"/>
    <w:rsid w:val="007A7DC4"/>
    <w:rsid w:val="00824FD7"/>
    <w:rsid w:val="00954020"/>
    <w:rsid w:val="00BD7C98"/>
    <w:rsid w:val="00C402B4"/>
    <w:rsid w:val="00C7024F"/>
    <w:rsid w:val="00CA6AB4"/>
    <w:rsid w:val="00D86D0B"/>
    <w:rsid w:val="00D9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ACB1A"/>
  <w15:chartTrackingRefBased/>
  <w15:docId w15:val="{D47F0495-9BCF-4AF1-AA11-50244280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it-IT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FD7"/>
  </w:style>
  <w:style w:type="paragraph" w:styleId="Titolo1">
    <w:name w:val="heading 1"/>
    <w:basedOn w:val="Normale"/>
    <w:next w:val="Normale"/>
    <w:link w:val="Titolo1Carattere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Linea"/>
    <w:link w:val="Titolo2Carattere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Titolo"/>
    <w:link w:val="SottotitoloCarattere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ottotitoloCarattere">
    <w:name w:val="Sottotitolo Carattere"/>
    <w:basedOn w:val="Carpredefinitoparagrafo"/>
    <w:link w:val="Sottotitolo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olo">
    <w:name w:val="Title"/>
    <w:basedOn w:val="Normale"/>
    <w:next w:val="Normale"/>
    <w:link w:val="TitoloCarattere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oloCarattere">
    <w:name w:val="Titolo Carattere"/>
    <w:basedOn w:val="Carpredefinitoparagrafo"/>
    <w:link w:val="Titolo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olo1Carattere">
    <w:name w:val="Titolo 1 Carattere"/>
    <w:basedOn w:val="Carpredefinitoparagrafo"/>
    <w:link w:val="Titolo1"/>
    <w:uiPriority w:val="3"/>
    <w:rPr>
      <w:b/>
      <w:bCs/>
      <w:sz w:val="28"/>
      <w:szCs w:val="28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Nessunaspaziatura">
    <w:name w:val="No Spacing"/>
    <w:uiPriority w:val="19"/>
    <w:qFormat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a">
    <w:name w:val="Linea"/>
    <w:basedOn w:val="Normale"/>
    <w:next w:val="Titolo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Titolo3Carattere">
    <w:name w:val="Titolo 3 Carattere"/>
    <w:basedOn w:val="Carpredefinitoparagrafo"/>
    <w:link w:val="Titolo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Informazionidicontatto">
    <w:name w:val="Informazioni di contatto"/>
    <w:basedOn w:val="Normale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a">
    <w:name w:val="Date"/>
    <w:basedOn w:val="Normale"/>
    <w:link w:val="DataCarattere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aCarattere">
    <w:name w:val="Data Carattere"/>
    <w:basedOn w:val="Carpredefinitoparagrafo"/>
    <w:link w:val="Data"/>
    <w:uiPriority w:val="5"/>
    <w:rPr>
      <w:color w:val="FFFFFF" w:themeColor="background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character" w:styleId="Collegamentoipertestuale">
    <w:name w:val="Hyperlink"/>
    <w:basedOn w:val="Carpredefinitoparagrafo"/>
    <w:uiPriority w:val="99"/>
    <w:unhideWhenUsed/>
    <w:rsid w:val="00824FD7"/>
    <w:rPr>
      <w:color w:val="24A5CD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824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asadeglitalian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Volantino%20per%20evento%20stagionale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A828D01979464782488F66F6FEDC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E9E6AE-EA83-49CC-A941-F5A0ED86A6CA}"/>
      </w:docPartPr>
      <w:docPartBody>
        <w:p w:rsidR="00000000" w:rsidRDefault="007460C0">
          <w:pPr>
            <w:pStyle w:val="75A828D01979464782488F66F6FEDC0F"/>
          </w:pPr>
          <w:r>
            <w:rPr>
              <w:lang w:bidi="it-IT"/>
            </w:rPr>
            <w:t>[Data]</w:t>
          </w:r>
        </w:p>
      </w:docPartBody>
    </w:docPart>
    <w:docPart>
      <w:docPartPr>
        <w:name w:val="809378D3358A4C128EEB2DA870E5EC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14DC51-4644-4471-9A65-B9A67C1BAAAC}"/>
      </w:docPartPr>
      <w:docPartBody>
        <w:p w:rsidR="00000000" w:rsidRDefault="007460C0">
          <w:pPr>
            <w:pStyle w:val="809378D3358A4C128EEB2DA870E5ECF3"/>
          </w:pPr>
          <w:r>
            <w:rPr>
              <w:lang w:bidi="it-IT"/>
            </w:rPr>
            <w:t>[Via e numero civico]</w:t>
          </w:r>
          <w:r>
            <w:rPr>
              <w:lang w:bidi="it-IT"/>
            </w:rPr>
            <w:br/>
            <w:t>[CAP città (provincia)]</w:t>
          </w:r>
          <w:r>
            <w:rPr>
              <w:lang w:bidi="it-IT"/>
            </w:rPr>
            <w:br/>
            <w:t>[Telefono]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C0"/>
    <w:rsid w:val="0074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5A828D01979464782488F66F6FEDC0F">
    <w:name w:val="75A828D01979464782488F66F6FEDC0F"/>
  </w:style>
  <w:style w:type="paragraph" w:customStyle="1" w:styleId="C85E335A48464399A5418FC24A0EA5A5">
    <w:name w:val="C85E335A48464399A5418FC24A0EA5A5"/>
  </w:style>
  <w:style w:type="paragraph" w:customStyle="1" w:styleId="B570C2AE2026454A91CC02C1F8877517">
    <w:name w:val="B570C2AE2026454A91CC02C1F8877517"/>
  </w:style>
  <w:style w:type="paragraph" w:customStyle="1" w:styleId="355094705CF247A89944A2F710914E9C">
    <w:name w:val="355094705CF247A89944A2F710914E9C"/>
  </w:style>
  <w:style w:type="paragraph" w:customStyle="1" w:styleId="6E00FBFAB6ED4EABA3AF2C762AF32729">
    <w:name w:val="6E00FBFAB6ED4EABA3AF2C762AF32729"/>
  </w:style>
  <w:style w:type="paragraph" w:customStyle="1" w:styleId="2E073D7B002643FDA3E3B948ECE85772">
    <w:name w:val="2E073D7B002643FDA3E3B948ECE85772"/>
  </w:style>
  <w:style w:type="paragraph" w:customStyle="1" w:styleId="9AD8126369DA4545912E1012CF3CE9BD">
    <w:name w:val="9AD8126369DA4545912E1012CF3CE9BD"/>
  </w:style>
  <w:style w:type="paragraph" w:customStyle="1" w:styleId="B231F33E64094EAE8F3D5391198E0E52">
    <w:name w:val="B231F33E64094EAE8F3D5391198E0E52"/>
  </w:style>
  <w:style w:type="paragraph" w:customStyle="1" w:styleId="15347B87EF4844B0922D292344F6A183">
    <w:name w:val="15347B87EF4844B0922D292344F6A183"/>
  </w:style>
  <w:style w:type="paragraph" w:customStyle="1" w:styleId="300AFFF0DCDB4C499CF4978D7F9E7E53">
    <w:name w:val="300AFFF0DCDB4C499CF4978D7F9E7E53"/>
  </w:style>
  <w:style w:type="paragraph" w:customStyle="1" w:styleId="809378D3358A4C128EEB2DA870E5ECF3">
    <w:name w:val="809378D3358A4C128EEB2DA870E5ECF3"/>
  </w:style>
  <w:style w:type="paragraph" w:customStyle="1" w:styleId="0C6E518F2B354A8584C96B08358E07B0">
    <w:name w:val="0C6E518F2B354A8584C96B08358E07B0"/>
  </w:style>
  <w:style w:type="paragraph" w:customStyle="1" w:styleId="5F1843AB7EF14F619B354C217BE1A01F">
    <w:name w:val="5F1843AB7EF14F619B354C217BE1A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Volantino per evento stagionale(2)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2012-12-25T21:02:00Z</cp:lastPrinted>
  <dcterms:created xsi:type="dcterms:W3CDTF">2019-05-01T13:28:00Z</dcterms:created>
  <dcterms:modified xsi:type="dcterms:W3CDTF">2019-05-01T13:28:00Z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